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D71558">
        <w:rPr>
          <w:szCs w:val="28"/>
        </w:rPr>
        <w:t>a Refereerbijeenkomst 16-11</w:t>
      </w:r>
      <w:r w:rsidR="008F3008">
        <w:rPr>
          <w:szCs w:val="28"/>
        </w:rPr>
        <w:t>-2021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D71558" w:rsidRDefault="007847C0" w:rsidP="00D71558">
      <w:pPr>
        <w:rPr>
          <w:rFonts w:eastAsiaTheme="minorHAnsi"/>
          <w:lang w:eastAsia="en-US"/>
        </w:rPr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D71558" w:rsidRPr="00D71558">
        <w:rPr>
          <w:rFonts w:eastAsiaTheme="minorHAnsi"/>
          <w:lang w:eastAsia="en-US"/>
        </w:rPr>
        <w:t>Dr. H.J.R. Hoenders, Psychiater, senior onderzoeker, leidinggevende,</w:t>
      </w:r>
      <w:r w:rsidR="00D71558" w:rsidRPr="00D71558">
        <w:rPr>
          <w:rFonts w:eastAsiaTheme="minorHAnsi"/>
          <w:lang w:eastAsia="en-US"/>
        </w:rPr>
        <w:br/>
      </w:r>
      <w:r w:rsidR="00D71558">
        <w:rPr>
          <w:rFonts w:eastAsiaTheme="minorHAnsi"/>
          <w:bCs/>
          <w:lang w:eastAsia="en-US"/>
        </w:rPr>
        <w:t xml:space="preserve">                                   </w:t>
      </w:r>
      <w:r w:rsidR="00D71558" w:rsidRPr="00D71558">
        <w:rPr>
          <w:rFonts w:eastAsiaTheme="minorHAnsi"/>
          <w:bCs/>
          <w:lang w:eastAsia="en-US"/>
        </w:rPr>
        <w:t>Centrum Integrale Psychiatrie (CIP)</w:t>
      </w:r>
      <w:r w:rsidR="00D71558" w:rsidRPr="00D71558">
        <w:rPr>
          <w:rFonts w:eastAsiaTheme="minorHAnsi"/>
          <w:lang w:eastAsia="en-US"/>
        </w:rPr>
        <w:t xml:space="preserve">, </w:t>
      </w:r>
      <w:proofErr w:type="spellStart"/>
      <w:r w:rsidR="00D71558" w:rsidRPr="00D71558">
        <w:rPr>
          <w:rFonts w:eastAsiaTheme="minorHAnsi"/>
          <w:lang w:eastAsia="en-US"/>
        </w:rPr>
        <w:t>Lentis</w:t>
      </w:r>
      <w:proofErr w:type="spellEnd"/>
      <w:r w:rsidR="00D71558">
        <w:rPr>
          <w:rFonts w:eastAsiaTheme="minorHAnsi"/>
          <w:lang w:eastAsia="en-US"/>
        </w:rPr>
        <w:br/>
        <w:t xml:space="preserve">     </w:t>
      </w:r>
    </w:p>
    <w:p w:rsidR="00D71558" w:rsidRPr="00D71558" w:rsidRDefault="00D71558" w:rsidP="00D715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</w:t>
      </w:r>
      <w:r>
        <w:rPr>
          <w:rFonts w:eastAsiaTheme="minorHAnsi"/>
          <w:lang w:eastAsia="en-US"/>
        </w:rPr>
        <w:tab/>
      </w:r>
      <w:r w:rsidR="007847C0" w:rsidRPr="002F3B85">
        <w:rPr>
          <w:color w:val="000000" w:themeColor="text1"/>
        </w:rPr>
        <w:t>Referaat:</w:t>
      </w:r>
      <w:r w:rsidR="007847C0" w:rsidRPr="002F3B85">
        <w:rPr>
          <w:color w:val="000000" w:themeColor="text1"/>
          <w:lang w:val="en-GB"/>
        </w:rPr>
        <w:t xml:space="preserve"> </w:t>
      </w:r>
      <w:r w:rsidRPr="00D71558">
        <w:rPr>
          <w:rFonts w:eastAsiaTheme="minorHAnsi"/>
          <w:lang w:eastAsia="en-US"/>
        </w:rPr>
        <w:t xml:space="preserve">Zingeving in de GGZ </w:t>
      </w: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>
      <w:bookmarkStart w:id="0" w:name="_GoBack"/>
      <w:bookmarkEnd w:id="0"/>
    </w:p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41224"/>
    <w:rsid w:val="000B2B9C"/>
    <w:rsid w:val="001A46C6"/>
    <w:rsid w:val="002F3B85"/>
    <w:rsid w:val="003D3070"/>
    <w:rsid w:val="00414303"/>
    <w:rsid w:val="00425A74"/>
    <w:rsid w:val="005B20B3"/>
    <w:rsid w:val="005D17F4"/>
    <w:rsid w:val="00624D08"/>
    <w:rsid w:val="00707D65"/>
    <w:rsid w:val="007847C0"/>
    <w:rsid w:val="00856E29"/>
    <w:rsid w:val="00896832"/>
    <w:rsid w:val="008F3008"/>
    <w:rsid w:val="00A06478"/>
    <w:rsid w:val="00A16D86"/>
    <w:rsid w:val="00A2013B"/>
    <w:rsid w:val="00AD4824"/>
    <w:rsid w:val="00B23C22"/>
    <w:rsid w:val="00B42EE8"/>
    <w:rsid w:val="00B628C1"/>
    <w:rsid w:val="00BE7F21"/>
    <w:rsid w:val="00C464A0"/>
    <w:rsid w:val="00D35CAD"/>
    <w:rsid w:val="00D71558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E18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5B2B-95D8-4960-BFC2-D389699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3</cp:revision>
  <dcterms:created xsi:type="dcterms:W3CDTF">2021-09-20T06:58:00Z</dcterms:created>
  <dcterms:modified xsi:type="dcterms:W3CDTF">2021-09-20T07:00:00Z</dcterms:modified>
</cp:coreProperties>
</file>